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6DE" w:rsidRDefault="004D06DE" w:rsidP="004D06DE">
      <w:pPr>
        <w:rPr>
          <w:rFonts w:ascii="Times New Roman" w:hAnsi="Times New Roman" w:cs="Times New Roman"/>
          <w:lang w:val="kk-KZ"/>
        </w:rPr>
      </w:pPr>
      <w:r>
        <w:rPr>
          <w:rFonts w:ascii="Times New Roman" w:hAnsi="Times New Roman" w:cs="Times New Roman"/>
          <w:b/>
          <w:lang w:val="kk-KZ"/>
        </w:rPr>
        <w:t>Пән:</w:t>
      </w:r>
      <w:r>
        <w:rPr>
          <w:rFonts w:ascii="Times New Roman" w:hAnsi="Times New Roman" w:cs="Times New Roman"/>
          <w:lang w:val="kk-KZ"/>
        </w:rPr>
        <w:t xml:space="preserve"> Ғылыми</w:t>
      </w:r>
      <w:r w:rsidR="0035792E">
        <w:rPr>
          <w:rFonts w:ascii="Times New Roman" w:hAnsi="Times New Roman" w:cs="Times New Roman"/>
          <w:lang w:val="kk-KZ"/>
        </w:rPr>
        <w:t>-көпшілік журналистика, 1-курс, магистратура</w:t>
      </w:r>
      <w:r>
        <w:rPr>
          <w:rFonts w:ascii="Times New Roman" w:hAnsi="Times New Roman" w:cs="Times New Roman"/>
          <w:lang w:val="kk-KZ"/>
        </w:rPr>
        <w:t>.</w:t>
      </w:r>
    </w:p>
    <w:p w:rsidR="000F2E2C" w:rsidRDefault="0035792E" w:rsidP="004D06DE">
      <w:pPr>
        <w:rPr>
          <w:rFonts w:ascii="Times New Roman" w:hAnsi="Times New Roman" w:cs="Times New Roman"/>
          <w:lang w:val="kk-KZ"/>
        </w:rPr>
      </w:pPr>
      <w:r>
        <w:rPr>
          <w:rFonts w:ascii="Times New Roman" w:hAnsi="Times New Roman" w:cs="Times New Roman"/>
          <w:lang w:val="kk-KZ"/>
        </w:rPr>
        <w:t>6-</w:t>
      </w:r>
      <w:r w:rsidR="000F2E2C">
        <w:rPr>
          <w:rFonts w:ascii="Times New Roman" w:hAnsi="Times New Roman" w:cs="Times New Roman"/>
          <w:lang w:val="kk-KZ"/>
        </w:rPr>
        <w:t xml:space="preserve">дәріс. </w:t>
      </w:r>
      <w:r>
        <w:rPr>
          <w:rFonts w:ascii="Times New Roman" w:hAnsi="Times New Roman" w:cs="Times New Roman"/>
          <w:lang w:val="kk-KZ"/>
        </w:rPr>
        <w:t>Адамзат таным</w:t>
      </w:r>
      <w:r w:rsidR="000917D8">
        <w:rPr>
          <w:rFonts w:ascii="Times New Roman" w:hAnsi="Times New Roman" w:cs="Times New Roman"/>
          <w:lang w:val="kk-KZ"/>
        </w:rPr>
        <w:t>ы</w:t>
      </w:r>
      <w:r>
        <w:rPr>
          <w:rFonts w:ascii="Times New Roman" w:hAnsi="Times New Roman" w:cs="Times New Roman"/>
          <w:lang w:val="kk-KZ"/>
        </w:rPr>
        <w:t>: ғ</w:t>
      </w:r>
      <w:r w:rsidR="000F2E2C">
        <w:rPr>
          <w:rFonts w:ascii="Times New Roman" w:hAnsi="Times New Roman" w:cs="Times New Roman"/>
          <w:lang w:val="kk-KZ"/>
        </w:rPr>
        <w:t>аламның</w:t>
      </w:r>
      <w:r>
        <w:rPr>
          <w:rFonts w:ascii="Times New Roman" w:hAnsi="Times New Roman" w:cs="Times New Roman"/>
          <w:lang w:val="kk-KZ"/>
        </w:rPr>
        <w:t xml:space="preserve"> классикалық емес </w:t>
      </w:r>
      <w:r w:rsidR="000F2E2C" w:rsidRPr="00CF58E3">
        <w:rPr>
          <w:rFonts w:ascii="Times New Roman" w:hAnsi="Times New Roman" w:cs="Times New Roman"/>
          <w:lang w:val="kk-KZ"/>
        </w:rPr>
        <w:t>картинасы</w:t>
      </w:r>
      <w:r w:rsidR="000F2E2C">
        <w:rPr>
          <w:rFonts w:ascii="Times New Roman" w:hAnsi="Times New Roman" w:cs="Times New Roman"/>
          <w:lang w:val="kk-KZ"/>
        </w:rPr>
        <w:t>.</w:t>
      </w:r>
    </w:p>
    <w:p w:rsidR="00575409" w:rsidRDefault="00575409" w:rsidP="00575409">
      <w:pPr>
        <w:pStyle w:val="a3"/>
        <w:spacing w:line="240" w:lineRule="auto"/>
        <w:jc w:val="both"/>
        <w:rPr>
          <w:lang w:val="kk-KZ"/>
        </w:rPr>
      </w:pPr>
      <w:r>
        <w:rPr>
          <w:b w:val="0"/>
          <w:sz w:val="24"/>
          <w:lang w:val="kk-KZ"/>
        </w:rPr>
        <w:t>Европа ғалымдары жиырмасыншы ғасырдың басында әлемнің ғылыми картинасы жасалып бітті деп есептеген. Тек кейбір детальдарды нақтылай түсу керек деп білген. Бірақ сол кезеңде бұл картинаның аясына сыймайтын жаңалықтар дүниеге келе бастады. 1896 жылы француз физигі А. Беккерель  уран тұзының өздігінен сәуле шашатынын байқады. Ол жаңалықты 1898 жылы</w:t>
      </w:r>
      <w:r w:rsidR="007F4134">
        <w:rPr>
          <w:b w:val="0"/>
          <w:sz w:val="24"/>
          <w:lang w:val="kk-KZ"/>
        </w:rPr>
        <w:t xml:space="preserve"> </w:t>
      </w:r>
      <w:r>
        <w:rPr>
          <w:b w:val="0"/>
          <w:sz w:val="24"/>
          <w:lang w:val="kk-KZ"/>
        </w:rPr>
        <w:t>Пьер Кюри и Мария Складовская-Кюри ілгерілетіп әкетті, полоний мен радий сияқты элементтерді ашты, оны радиоактивтілік деп атады. 1900 жылы неміс ғалымы М. Планк кванттар жаңалығын, 1906 жылы ағылшын ғалымы Э. Резерфорд атом ядросын ашты, атомның планетарлық үлгісін жасады. Дат ғалымы Нильс Бордың, француз ғалымы Луи де Броильдің, австралия физик-теоретигі Э. Шредингер, неміс физигі В. Гейзенбергтің. Ағылшын физигі П. Дирактың  және басқалардың жаңалықтары.</w:t>
      </w:r>
    </w:p>
    <w:p w:rsidR="00940FC7" w:rsidRPr="00940FC7" w:rsidRDefault="00940FC7" w:rsidP="00940FC7">
      <w:pPr>
        <w:spacing w:after="0"/>
        <w:jc w:val="both"/>
        <w:rPr>
          <w:rFonts w:ascii="Times New Roman" w:hAnsi="Times New Roman" w:cs="Times New Roman"/>
          <w:b/>
          <w:sz w:val="24"/>
          <w:szCs w:val="24"/>
          <w:lang w:val="kk-KZ"/>
        </w:rPr>
      </w:pPr>
      <w:r w:rsidRPr="00940FC7">
        <w:rPr>
          <w:rFonts w:ascii="Times New Roman" w:hAnsi="Times New Roman" w:cs="Times New Roman"/>
          <w:b/>
          <w:sz w:val="24"/>
          <w:szCs w:val="24"/>
        </w:rPr>
        <w:t>Неклассическая наука</w:t>
      </w:r>
    </w:p>
    <w:p w:rsidR="00940FC7" w:rsidRPr="00CA483E" w:rsidRDefault="00940FC7" w:rsidP="00940FC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Pr="00CA483E">
        <w:rPr>
          <w:rFonts w:ascii="Times New Roman" w:hAnsi="Times New Roman" w:cs="Times New Roman"/>
          <w:sz w:val="24"/>
          <w:szCs w:val="24"/>
        </w:rPr>
        <w:t>Некласси́ческая</w:t>
      </w:r>
      <w:proofErr w:type="spellEnd"/>
      <w:proofErr w:type="gramEnd"/>
      <w:r w:rsidRPr="00CA483E">
        <w:rPr>
          <w:rFonts w:ascii="Times New Roman" w:hAnsi="Times New Roman" w:cs="Times New Roman"/>
          <w:sz w:val="24"/>
          <w:szCs w:val="24"/>
        </w:rPr>
        <w:t xml:space="preserve"> </w:t>
      </w:r>
      <w:proofErr w:type="spellStart"/>
      <w:r w:rsidRPr="00CA483E">
        <w:rPr>
          <w:rFonts w:ascii="Times New Roman" w:hAnsi="Times New Roman" w:cs="Times New Roman"/>
          <w:sz w:val="24"/>
          <w:szCs w:val="24"/>
        </w:rPr>
        <w:t>нау́ка</w:t>
      </w:r>
      <w:proofErr w:type="spellEnd"/>
      <w:r w:rsidRPr="00CA483E">
        <w:rPr>
          <w:rFonts w:ascii="Times New Roman" w:hAnsi="Times New Roman" w:cs="Times New Roman"/>
          <w:sz w:val="24"/>
          <w:szCs w:val="24"/>
        </w:rPr>
        <w:t xml:space="preserve"> — концепция в советской и российской школе философии науки, введённая </w:t>
      </w:r>
      <w:r>
        <w:rPr>
          <w:rFonts w:ascii="Times New Roman" w:hAnsi="Times New Roman" w:cs="Times New Roman"/>
          <w:sz w:val="24"/>
          <w:szCs w:val="24"/>
          <w:lang w:val="kk-KZ"/>
        </w:rPr>
        <w:t xml:space="preserve">академиком </w:t>
      </w:r>
      <w:r>
        <w:rPr>
          <w:rFonts w:ascii="Times New Roman" w:hAnsi="Times New Roman" w:cs="Times New Roman"/>
          <w:sz w:val="24"/>
          <w:szCs w:val="24"/>
        </w:rPr>
        <w:t>В.</w:t>
      </w:r>
      <w:r w:rsidRPr="00CA483E">
        <w:rPr>
          <w:rFonts w:ascii="Times New Roman" w:hAnsi="Times New Roman" w:cs="Times New Roman"/>
          <w:sz w:val="24"/>
          <w:szCs w:val="24"/>
        </w:rPr>
        <w:t xml:space="preserve">С. </w:t>
      </w:r>
      <w:proofErr w:type="spellStart"/>
      <w:r w:rsidRPr="00CA483E">
        <w:rPr>
          <w:rFonts w:ascii="Times New Roman" w:hAnsi="Times New Roman" w:cs="Times New Roman"/>
          <w:sz w:val="24"/>
          <w:szCs w:val="24"/>
        </w:rPr>
        <w:t>Стёпиным</w:t>
      </w:r>
      <w:proofErr w:type="spellEnd"/>
      <w:r w:rsidRPr="00CA483E">
        <w:rPr>
          <w:rFonts w:ascii="Times New Roman" w:hAnsi="Times New Roman" w:cs="Times New Roman"/>
          <w:sz w:val="24"/>
          <w:szCs w:val="24"/>
        </w:rPr>
        <w:t>, выделяющая особый тип науки эпохи кризиса классической рациональности (конец ХIХ — 60-е годы XX в.).</w:t>
      </w:r>
      <w:r>
        <w:rPr>
          <w:rFonts w:ascii="Times New Roman" w:hAnsi="Times New Roman" w:cs="Times New Roman"/>
          <w:sz w:val="24"/>
          <w:szCs w:val="24"/>
          <w:lang w:val="kk-KZ"/>
        </w:rPr>
        <w:t xml:space="preserve"> См.: Ст</w:t>
      </w:r>
      <w:proofErr w:type="spellStart"/>
      <w:r>
        <w:rPr>
          <w:rFonts w:ascii="Times New Roman" w:hAnsi="Times New Roman" w:cs="Times New Roman"/>
          <w:sz w:val="24"/>
          <w:szCs w:val="24"/>
        </w:rPr>
        <w:t>ёпин</w:t>
      </w:r>
      <w:proofErr w:type="spellEnd"/>
      <w:r>
        <w:rPr>
          <w:rFonts w:ascii="Times New Roman" w:hAnsi="Times New Roman" w:cs="Times New Roman"/>
          <w:sz w:val="24"/>
          <w:szCs w:val="24"/>
        </w:rPr>
        <w:t xml:space="preserve"> В.С. Теоретическое знание. – М., 1999.</w:t>
      </w:r>
      <w:r w:rsidRPr="00CA483E">
        <w:rPr>
          <w:rFonts w:ascii="Times New Roman" w:hAnsi="Times New Roman" w:cs="Times New Roman"/>
          <w:sz w:val="24"/>
          <w:szCs w:val="24"/>
        </w:rPr>
        <w:t xml:space="preserve"> Неклассическая наука включает в себя ряд следующих концепций: теория эволюции Дарвина, теория относительности Эйнштейна, принцип неопределенности Гейзенберга, гипотеза Большого Взрыва, теория катастроф Рене Тома, фрактальная геометрия Мандельброта.</w:t>
      </w:r>
    </w:p>
    <w:p w:rsidR="00940FC7" w:rsidRPr="00CA483E" w:rsidRDefault="00940FC7" w:rsidP="00940FC7">
      <w:pPr>
        <w:spacing w:after="0"/>
        <w:jc w:val="both"/>
        <w:rPr>
          <w:rFonts w:ascii="Times New Roman" w:hAnsi="Times New Roman" w:cs="Times New Roman"/>
          <w:sz w:val="24"/>
          <w:szCs w:val="24"/>
          <w:lang w:val="kk-KZ"/>
        </w:rPr>
      </w:pPr>
      <w:r>
        <w:rPr>
          <w:rFonts w:ascii="Times New Roman" w:hAnsi="Times New Roman" w:cs="Times New Roman"/>
          <w:sz w:val="24"/>
          <w:szCs w:val="24"/>
        </w:rPr>
        <w:t xml:space="preserve">    </w:t>
      </w:r>
      <w:r w:rsidRPr="00CA483E">
        <w:rPr>
          <w:rFonts w:ascii="Times New Roman" w:hAnsi="Times New Roman" w:cs="Times New Roman"/>
          <w:sz w:val="24"/>
          <w:szCs w:val="24"/>
        </w:rPr>
        <w:t>В конце Х</w:t>
      </w:r>
      <w:proofErr w:type="gramStart"/>
      <w:r w:rsidRPr="00CA483E">
        <w:rPr>
          <w:rFonts w:ascii="Times New Roman" w:hAnsi="Times New Roman" w:cs="Times New Roman"/>
          <w:sz w:val="24"/>
          <w:szCs w:val="24"/>
        </w:rPr>
        <w:t>I</w:t>
      </w:r>
      <w:proofErr w:type="gramEnd"/>
      <w:r w:rsidRPr="00CA483E">
        <w:rPr>
          <w:rFonts w:ascii="Times New Roman" w:hAnsi="Times New Roman" w:cs="Times New Roman"/>
          <w:sz w:val="24"/>
          <w:szCs w:val="24"/>
        </w:rPr>
        <w:t>Х — начале XX в. последовал ряд открытий, которые не вписывались в существовавшую научную картину мира. Были получены новые экспериментальные данные, которые привели к созданию революционных научных теорий такими учёными, как М. Планк, Э. Резерфорд, Нильс Бор, Луи де Бройль, В. Паули, Э. Шредингер, В. Гейзенберг, А. Эйнштейн, П. Дирак, А. А. Фридман и др.</w:t>
      </w:r>
    </w:p>
    <w:p w:rsidR="00940FC7" w:rsidRPr="00940FC7" w:rsidRDefault="00940FC7" w:rsidP="00940FC7">
      <w:pPr>
        <w:spacing w:after="0"/>
        <w:jc w:val="both"/>
        <w:rPr>
          <w:rFonts w:ascii="Times New Roman" w:hAnsi="Times New Roman" w:cs="Times New Roman"/>
          <w:sz w:val="24"/>
          <w:szCs w:val="24"/>
          <w:lang w:val="kk-KZ"/>
        </w:rPr>
      </w:pPr>
      <w:r w:rsidRPr="00CA483E">
        <w:rPr>
          <w:rFonts w:ascii="Times New Roman" w:hAnsi="Times New Roman" w:cs="Times New Roman"/>
          <w:sz w:val="24"/>
          <w:szCs w:val="24"/>
        </w:rPr>
        <w:t xml:space="preserve">Переход от классической науки </w:t>
      </w:r>
      <w:proofErr w:type="gramStart"/>
      <w:r w:rsidRPr="00CA483E">
        <w:rPr>
          <w:rFonts w:ascii="Times New Roman" w:hAnsi="Times New Roman" w:cs="Times New Roman"/>
          <w:sz w:val="24"/>
          <w:szCs w:val="24"/>
        </w:rPr>
        <w:t>к</w:t>
      </w:r>
      <w:proofErr w:type="gramEnd"/>
      <w:r w:rsidRPr="00CA483E">
        <w:rPr>
          <w:rFonts w:ascii="Times New Roman" w:hAnsi="Times New Roman" w:cs="Times New Roman"/>
          <w:sz w:val="24"/>
          <w:szCs w:val="24"/>
        </w:rPr>
        <w:t xml:space="preserve"> неклассической заключался во вхождении субъекта познания в «тело» знания в качестве его необходимого компонента. Изменилось понимание предмета науки: им стала теперь не реальность «в чистом виде», а некоторый её срез, заданный через призму принятых теоретических и операционных средств и спосо</w:t>
      </w:r>
      <w:r>
        <w:rPr>
          <w:rFonts w:ascii="Times New Roman" w:hAnsi="Times New Roman" w:cs="Times New Roman"/>
          <w:sz w:val="24"/>
          <w:szCs w:val="24"/>
        </w:rPr>
        <w:t>бов её освоения субъектом.</w:t>
      </w:r>
    </w:p>
    <w:p w:rsidR="00940FC7" w:rsidRPr="00940FC7" w:rsidRDefault="00940FC7" w:rsidP="00940FC7">
      <w:pPr>
        <w:spacing w:after="0"/>
        <w:jc w:val="both"/>
        <w:rPr>
          <w:rFonts w:ascii="Times New Roman" w:hAnsi="Times New Roman" w:cs="Times New Roman"/>
          <w:sz w:val="24"/>
          <w:szCs w:val="24"/>
          <w:lang w:val="kk-KZ"/>
        </w:rPr>
      </w:pPr>
      <w:r>
        <w:rPr>
          <w:rFonts w:ascii="Times New Roman" w:hAnsi="Times New Roman" w:cs="Times New Roman"/>
          <w:sz w:val="24"/>
          <w:szCs w:val="24"/>
        </w:rPr>
        <w:t xml:space="preserve">     </w:t>
      </w:r>
      <w:r w:rsidRPr="00CA483E">
        <w:rPr>
          <w:rFonts w:ascii="Times New Roman" w:hAnsi="Times New Roman" w:cs="Times New Roman"/>
          <w:sz w:val="24"/>
          <w:szCs w:val="24"/>
        </w:rPr>
        <w:t>Установление относительности объекта к научно-исследовательской деятельности привело к тому, что наука стала изучать не неизменные вещи, а вещи в конкретных условиях их существования. Поскольку исследователь фиксирует только конкретные результаты взаимодействия изучаемого объекта с прибором, возникает некоторый «разброс» в конечных результатах исследования. Из этого вытекает правомерность и равноправность различных видов научного описания объекта в различных условиях (ср. Корпускулярно-волновой дуализм), создания е</w:t>
      </w:r>
      <w:r>
        <w:rPr>
          <w:rFonts w:ascii="Times New Roman" w:hAnsi="Times New Roman" w:cs="Times New Roman"/>
          <w:sz w:val="24"/>
          <w:szCs w:val="24"/>
        </w:rPr>
        <w:t>го теоретических конструктов.</w:t>
      </w:r>
    </w:p>
    <w:p w:rsidR="00940FC7" w:rsidRPr="00940FC7" w:rsidRDefault="00940FC7" w:rsidP="00940FC7">
      <w:pPr>
        <w:spacing w:after="0"/>
        <w:jc w:val="both"/>
        <w:rPr>
          <w:rFonts w:ascii="Times New Roman" w:hAnsi="Times New Roman" w:cs="Times New Roman"/>
          <w:sz w:val="24"/>
          <w:szCs w:val="24"/>
          <w:lang w:val="kk-KZ"/>
        </w:rPr>
      </w:pPr>
      <w:r w:rsidRPr="00CA483E">
        <w:rPr>
          <w:rFonts w:ascii="Times New Roman" w:hAnsi="Times New Roman" w:cs="Times New Roman"/>
          <w:sz w:val="24"/>
          <w:szCs w:val="24"/>
        </w:rPr>
        <w:t xml:space="preserve">Если в классической науке картина мира должна быть картиной изучаемого объекта самого по себе, то неклассический научный способ описания с необходимостью включает в себя, помимо изучаемых объектов, используемые для их изучения приборы, а также сам акт измерения. В соответствии с этим подходом Вселенная рассматривается как сеть взаимосвязанных событий, подчёркивая активную роль и </w:t>
      </w:r>
      <w:proofErr w:type="spellStart"/>
      <w:r w:rsidRPr="00CA483E">
        <w:rPr>
          <w:rFonts w:ascii="Times New Roman" w:hAnsi="Times New Roman" w:cs="Times New Roman"/>
          <w:sz w:val="24"/>
          <w:szCs w:val="24"/>
        </w:rPr>
        <w:t>вовлечённость</w:t>
      </w:r>
      <w:proofErr w:type="spellEnd"/>
      <w:r w:rsidRPr="00CA483E">
        <w:rPr>
          <w:rFonts w:ascii="Times New Roman" w:hAnsi="Times New Roman" w:cs="Times New Roman"/>
          <w:sz w:val="24"/>
          <w:szCs w:val="24"/>
        </w:rPr>
        <w:t xml:space="preserve"> субъекта познания в сам процесс получения знаний. Любое свойство того или иного участка этой сети не имеет абсолютного характера, а зависит от св</w:t>
      </w:r>
      <w:r>
        <w:rPr>
          <w:rFonts w:ascii="Times New Roman" w:hAnsi="Times New Roman" w:cs="Times New Roman"/>
          <w:sz w:val="24"/>
          <w:szCs w:val="24"/>
        </w:rPr>
        <w:t>ойств остальных участков сети.</w:t>
      </w:r>
    </w:p>
    <w:p w:rsidR="00940FC7" w:rsidRPr="00940FC7" w:rsidRDefault="00940FC7" w:rsidP="00940FC7">
      <w:pPr>
        <w:spacing w:after="0"/>
        <w:jc w:val="both"/>
        <w:rPr>
          <w:rFonts w:ascii="Times New Roman" w:hAnsi="Times New Roman" w:cs="Times New Roman"/>
          <w:sz w:val="24"/>
          <w:szCs w:val="24"/>
          <w:lang w:val="kk-KZ"/>
        </w:rPr>
      </w:pPr>
      <w:r>
        <w:rPr>
          <w:rFonts w:ascii="Times New Roman" w:hAnsi="Times New Roman" w:cs="Times New Roman"/>
          <w:sz w:val="24"/>
          <w:szCs w:val="24"/>
        </w:rPr>
        <w:lastRenderedPageBreak/>
        <w:t xml:space="preserve">     </w:t>
      </w:r>
      <w:r w:rsidRPr="00CA483E">
        <w:rPr>
          <w:rFonts w:ascii="Times New Roman" w:hAnsi="Times New Roman" w:cs="Times New Roman"/>
          <w:sz w:val="24"/>
          <w:szCs w:val="24"/>
        </w:rPr>
        <w:t>Наука этого периода столкнулась с миром сложных саморегулирующихся систем (теория эволюци</w:t>
      </w:r>
      <w:proofErr w:type="gramStart"/>
      <w:r w:rsidRPr="00CA483E">
        <w:rPr>
          <w:rFonts w:ascii="Times New Roman" w:hAnsi="Times New Roman" w:cs="Times New Roman"/>
          <w:sz w:val="24"/>
          <w:szCs w:val="24"/>
        </w:rPr>
        <w:t>и[</w:t>
      </w:r>
      <w:proofErr w:type="gramEnd"/>
      <w:r w:rsidRPr="00CA483E">
        <w:rPr>
          <w:rFonts w:ascii="Times New Roman" w:hAnsi="Times New Roman" w:cs="Times New Roman"/>
          <w:sz w:val="24"/>
          <w:szCs w:val="24"/>
        </w:rPr>
        <w:t>источник не указан 144 дня]) и начала осваивать его. Картины мира различных наук в это время пока ещё отделены друг от друга, но они все совместно формируют общенаучную картину мира, отсутствовавшую как единое целое в классической науке. Эта картина перестаёт считаться вечной и неизменной истиной и осознаётся как последовательно развиваемое и уточняемое относ</w:t>
      </w:r>
      <w:r>
        <w:rPr>
          <w:rFonts w:ascii="Times New Roman" w:hAnsi="Times New Roman" w:cs="Times New Roman"/>
          <w:sz w:val="24"/>
          <w:szCs w:val="24"/>
        </w:rPr>
        <w:t>ительно верное знание о мире.</w:t>
      </w:r>
    </w:p>
    <w:p w:rsidR="00940FC7" w:rsidRDefault="00940FC7" w:rsidP="00940FC7">
      <w:pPr>
        <w:spacing w:after="0"/>
        <w:jc w:val="both"/>
        <w:rPr>
          <w:rFonts w:ascii="Times New Roman" w:hAnsi="Times New Roman" w:cs="Times New Roman"/>
          <w:sz w:val="24"/>
          <w:szCs w:val="24"/>
          <w:lang w:val="kk-KZ"/>
        </w:rPr>
      </w:pPr>
      <w:r>
        <w:rPr>
          <w:rFonts w:ascii="Times New Roman" w:hAnsi="Times New Roman" w:cs="Times New Roman"/>
          <w:sz w:val="24"/>
          <w:szCs w:val="24"/>
        </w:rPr>
        <w:t xml:space="preserve">     </w:t>
      </w:r>
      <w:r w:rsidRPr="00CA483E">
        <w:rPr>
          <w:rFonts w:ascii="Times New Roman" w:hAnsi="Times New Roman" w:cs="Times New Roman"/>
          <w:sz w:val="24"/>
          <w:szCs w:val="24"/>
        </w:rPr>
        <w:t xml:space="preserve">В неклассической науке наметилась тенденция на сближение естественных и гуманитарных направлений, что стало характерной чертой следующего — </w:t>
      </w:r>
      <w:proofErr w:type="spellStart"/>
      <w:r w:rsidRPr="00CA483E">
        <w:rPr>
          <w:rFonts w:ascii="Times New Roman" w:hAnsi="Times New Roman" w:cs="Times New Roman"/>
          <w:sz w:val="24"/>
          <w:szCs w:val="24"/>
        </w:rPr>
        <w:t>постнеклассического</w:t>
      </w:r>
      <w:proofErr w:type="spellEnd"/>
      <w:r w:rsidRPr="00CA483E">
        <w:rPr>
          <w:rFonts w:ascii="Times New Roman" w:hAnsi="Times New Roman" w:cs="Times New Roman"/>
          <w:sz w:val="24"/>
          <w:szCs w:val="24"/>
        </w:rPr>
        <w:t xml:space="preserve"> — этапа развития науки.</w:t>
      </w:r>
    </w:p>
    <w:p w:rsidR="00510E88" w:rsidRDefault="00510E88" w:rsidP="00510E88">
      <w:pPr>
        <w:spacing w:after="0"/>
        <w:jc w:val="both"/>
        <w:rPr>
          <w:rFonts w:ascii="Times New Roman" w:hAnsi="Times New Roman" w:cs="Times New Roman"/>
          <w:b/>
          <w:lang w:val="kk-KZ"/>
        </w:rPr>
      </w:pPr>
      <w:r>
        <w:rPr>
          <w:rFonts w:ascii="Times New Roman" w:hAnsi="Times New Roman" w:cs="Times New Roman"/>
          <w:b/>
          <w:lang w:val="kk-KZ"/>
        </w:rPr>
        <w:t>Бақылау сұрақтары:</w:t>
      </w:r>
    </w:p>
    <w:p w:rsidR="00BF6962" w:rsidRDefault="0017283B" w:rsidP="00940FC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 Әлем картинасы ұғымын таратыңыз.</w:t>
      </w:r>
    </w:p>
    <w:p w:rsidR="0017283B" w:rsidRDefault="0017283B" w:rsidP="00940FC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 Әлемнің жалпы ғылыми картинасы және журналистика танымы.</w:t>
      </w:r>
      <w:bookmarkStart w:id="0" w:name="_GoBack"/>
      <w:bookmarkEnd w:id="0"/>
    </w:p>
    <w:p w:rsidR="00BF6962" w:rsidRDefault="00BF6962" w:rsidP="00BF6962">
      <w:pPr>
        <w:spacing w:after="0"/>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Ұсынылатын әдебиет.</w:t>
      </w:r>
    </w:p>
    <w:p w:rsidR="00BF6962" w:rsidRDefault="00BF6962" w:rsidP="00BF6962">
      <w:pPr>
        <w:keepNext/>
        <w:tabs>
          <w:tab w:val="center" w:pos="9639"/>
        </w:tabs>
        <w:autoSpaceDE w:val="0"/>
        <w:autoSpaceDN w:val="0"/>
        <w:spacing w:after="0" w:line="240" w:lineRule="auto"/>
        <w:outlineLvl w:val="1"/>
        <w:rPr>
          <w:rFonts w:ascii="Times New Roman" w:hAnsi="Times New Roman" w:cs="Times New Roman"/>
          <w:color w:val="000000" w:themeColor="text1"/>
          <w:lang w:val="kk-KZ"/>
        </w:rPr>
      </w:pPr>
      <w:r>
        <w:rPr>
          <w:rFonts w:ascii="Times New Roman" w:hAnsi="Times New Roman" w:cs="Times New Roman"/>
          <w:color w:val="000000" w:themeColor="text1"/>
          <w:lang w:val="kk-KZ"/>
        </w:rPr>
        <w:t>1. Левитин К.Е. Научная журналистика как составная часть знаний и умений любого человека – М.: Экология и жизнь, 2017.</w:t>
      </w:r>
    </w:p>
    <w:p w:rsidR="00BF6962" w:rsidRDefault="00BF6962" w:rsidP="00BF6962">
      <w:pPr>
        <w:keepNext/>
        <w:tabs>
          <w:tab w:val="center" w:pos="9639"/>
        </w:tabs>
        <w:autoSpaceDE w:val="0"/>
        <w:autoSpaceDN w:val="0"/>
        <w:spacing w:after="0" w:line="240" w:lineRule="auto"/>
        <w:jc w:val="both"/>
        <w:outlineLvl w:val="1"/>
        <w:rPr>
          <w:rFonts w:ascii="Times New Roman" w:hAnsi="Times New Roman" w:cs="Times New Roman"/>
          <w:color w:val="000000" w:themeColor="text1"/>
          <w:lang w:val="kk-KZ"/>
        </w:rPr>
      </w:pPr>
      <w:r>
        <w:rPr>
          <w:rFonts w:ascii="Times New Roman" w:hAnsi="Times New Roman" w:cs="Times New Roman"/>
          <w:color w:val="000000" w:themeColor="text1"/>
          <w:lang w:val="kk-KZ"/>
        </w:rPr>
        <w:t>2. Газзанига Майкл. Кто за главного?: свобода с точки зрения нейробиолога (</w:t>
      </w:r>
      <w:r>
        <w:rPr>
          <w:rFonts w:ascii="Times New Roman" w:hAnsi="Times New Roman" w:cs="Times New Roman"/>
          <w:color w:val="000000" w:themeColor="text1"/>
          <w:lang w:val="en-US"/>
        </w:rPr>
        <w:t>Michael</w:t>
      </w:r>
      <w:r w:rsidRPr="00BF6962">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lang w:val="en-US"/>
        </w:rPr>
        <w:t>Gazzaniga</w:t>
      </w:r>
      <w:proofErr w:type="spell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lang w:val="en-US"/>
        </w:rPr>
        <w:t>Who’s  in</w:t>
      </w:r>
      <w:proofErr w:type="gramEnd"/>
      <w:r>
        <w:rPr>
          <w:rFonts w:ascii="Times New Roman" w:hAnsi="Times New Roman" w:cs="Times New Roman"/>
          <w:color w:val="000000" w:themeColor="text1"/>
          <w:lang w:val="en-US"/>
        </w:rPr>
        <w:t xml:space="preserve"> Charge? </w:t>
      </w:r>
      <w:proofErr w:type="gramStart"/>
      <w:r>
        <w:rPr>
          <w:rFonts w:ascii="Times New Roman" w:hAnsi="Times New Roman" w:cs="Times New Roman"/>
          <w:color w:val="000000" w:themeColor="text1"/>
          <w:lang w:val="en-US"/>
        </w:rPr>
        <w:t>Will and the Science of the Brain</w:t>
      </w:r>
      <w:r>
        <w:rPr>
          <w:rFonts w:ascii="Times New Roman" w:hAnsi="Times New Roman" w:cs="Times New Roman"/>
          <w:color w:val="000000" w:themeColor="text1"/>
          <w:lang w:val="kk-KZ"/>
        </w:rPr>
        <w:t>)                                                       .</w:t>
      </w:r>
      <w:proofErr w:type="gramEnd"/>
      <w:r>
        <w:rPr>
          <w:rFonts w:ascii="Times New Roman" w:hAnsi="Times New Roman" w:cs="Times New Roman"/>
          <w:color w:val="000000" w:themeColor="text1"/>
          <w:lang w:val="kk-KZ"/>
        </w:rPr>
        <w:t xml:space="preserve"> – М.: </w:t>
      </w:r>
      <w:proofErr w:type="gramStart"/>
      <w:r>
        <w:rPr>
          <w:rFonts w:ascii="Times New Roman" w:hAnsi="Times New Roman" w:cs="Times New Roman"/>
          <w:color w:val="000000" w:themeColor="text1"/>
          <w:lang w:val="en-US"/>
        </w:rPr>
        <w:t>Corpus</w:t>
      </w:r>
      <w:r>
        <w:rPr>
          <w:rFonts w:ascii="Times New Roman" w:hAnsi="Times New Roman" w:cs="Times New Roman"/>
          <w:color w:val="000000" w:themeColor="text1"/>
          <w:lang w:val="kk-KZ"/>
        </w:rPr>
        <w:t>, 20</w:t>
      </w:r>
      <w:r>
        <w:rPr>
          <w:rFonts w:ascii="Times New Roman" w:hAnsi="Times New Roman" w:cs="Times New Roman"/>
          <w:color w:val="000000" w:themeColor="text1"/>
          <w:lang w:val="en-US"/>
        </w:rPr>
        <w:t>17</w:t>
      </w:r>
      <w:r>
        <w:rPr>
          <w:rFonts w:ascii="Times New Roman" w:hAnsi="Times New Roman" w:cs="Times New Roman"/>
          <w:color w:val="000000" w:themeColor="text1"/>
          <w:lang w:val="kk-KZ"/>
        </w:rPr>
        <w:t>.</w:t>
      </w:r>
      <w:proofErr w:type="gramEnd"/>
    </w:p>
    <w:p w:rsidR="00BF6962" w:rsidRDefault="00BF6962" w:rsidP="00BF6962">
      <w:pPr>
        <w:pStyle w:val="a6"/>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3.Аль-Фараби. Книга о разуме. – Алматы: Издательский дом Роллана Сейсенбаева, 2014.</w:t>
      </w:r>
    </w:p>
    <w:p w:rsidR="00BF6962" w:rsidRDefault="00BF6962" w:rsidP="00BF6962">
      <w:pPr>
        <w:pStyle w:val="a6"/>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4. Корб Алекс. Восходящая спираль. М.: Манн, Иванов и Фербер, 2017.</w:t>
      </w:r>
    </w:p>
    <w:p w:rsidR="00BF6962" w:rsidRDefault="00BF6962" w:rsidP="00BF6962">
      <w:pPr>
        <w:pStyle w:val="a6"/>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5. Тайсон Нил Деграсс. – Астрофизика с космической скоростью. – М.: АСТ, 2017.</w:t>
      </w:r>
    </w:p>
    <w:p w:rsidR="00BF6962" w:rsidRDefault="00BF6962" w:rsidP="00BF6962">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rPr>
        <w:t>6.  Уотсон Питер. Эпоха пустоты. – М.: Эксмо, 2017.</w:t>
      </w:r>
    </w:p>
    <w:p w:rsidR="00BF6962" w:rsidRDefault="00BF6962" w:rsidP="00BF6962">
      <w:pPr>
        <w:pStyle w:val="a6"/>
        <w:spacing w:after="0"/>
        <w:ind w:left="0"/>
        <w:rPr>
          <w:rFonts w:ascii="Times New Roman" w:hAnsi="Times New Roman" w:cs="Times New Roman"/>
          <w:color w:val="000000" w:themeColor="text1"/>
          <w:lang w:val="kk-KZ" w:eastAsia="en-US"/>
        </w:rPr>
      </w:pPr>
      <w:r>
        <w:rPr>
          <w:rFonts w:ascii="Times New Roman" w:hAnsi="Times New Roman" w:cs="Times New Roman"/>
          <w:color w:val="000000" w:themeColor="text1"/>
          <w:lang w:val="kk-KZ" w:eastAsia="en-US"/>
        </w:rPr>
        <w:t>7. Назарбаев Н.Ә. Ұлы даланың жеті қыры // Айқын, 21 қараша  2018.</w:t>
      </w:r>
    </w:p>
    <w:p w:rsidR="00BF6962" w:rsidRDefault="00BF6962" w:rsidP="00BF6962">
      <w:pPr>
        <w:spacing w:after="0" w:line="240" w:lineRule="auto"/>
        <w:rPr>
          <w:rFonts w:ascii="Times New Roman" w:hAnsi="Times New Roman"/>
          <w:b/>
          <w:lang w:val="kk-KZ" w:eastAsia="en-US"/>
        </w:rPr>
      </w:pPr>
      <w:r>
        <w:rPr>
          <w:rFonts w:ascii="Times New Roman" w:hAnsi="Times New Roman"/>
          <w:b/>
          <w:lang w:val="kk-KZ"/>
        </w:rPr>
        <w:t>Интернет көздері:</w:t>
      </w:r>
    </w:p>
    <w:p w:rsidR="00BF6962" w:rsidRDefault="00BF6962" w:rsidP="00BF6962">
      <w:pPr>
        <w:spacing w:after="0" w:line="240" w:lineRule="auto"/>
        <w:rPr>
          <w:rFonts w:ascii="Times New Roman" w:hAnsi="Times New Roman"/>
          <w:lang w:val="kk-KZ"/>
        </w:rPr>
      </w:pPr>
      <w:r>
        <w:rPr>
          <w:rFonts w:ascii="Times New Roman" w:hAnsi="Times New Roman"/>
          <w:lang w:val="kk-KZ"/>
        </w:rPr>
        <w:t>1.</w:t>
      </w:r>
      <w:r>
        <w:rPr>
          <w:rFonts w:ascii="Times New Roman" w:hAnsi="Times New Roman"/>
          <w:color w:val="1F497D" w:themeColor="text2"/>
          <w:lang w:val="kk-KZ"/>
        </w:rPr>
        <w:t xml:space="preserve">http://www.americanscientist.org/ </w:t>
      </w:r>
      <w:r>
        <w:rPr>
          <w:rFonts w:ascii="Times New Roman" w:hAnsi="Times New Roman"/>
          <w:lang w:val="kk-KZ"/>
        </w:rPr>
        <w:t>– сайт журнала «American Scientist».</w:t>
      </w:r>
    </w:p>
    <w:p w:rsidR="00BF6962" w:rsidRDefault="00BF6962" w:rsidP="00BF6962">
      <w:pPr>
        <w:spacing w:after="0" w:line="240" w:lineRule="auto"/>
        <w:rPr>
          <w:rFonts w:ascii="Times New Roman" w:hAnsi="Times New Roman"/>
          <w:lang w:val="kk-KZ"/>
        </w:rPr>
      </w:pPr>
      <w:r>
        <w:rPr>
          <w:rFonts w:ascii="Times New Roman" w:hAnsi="Times New Roman"/>
          <w:color w:val="222222"/>
          <w:shd w:val="clear" w:color="auto" w:fill="FFFFFF"/>
          <w:lang w:val="kk-KZ"/>
        </w:rPr>
        <w:t>2.  </w:t>
      </w:r>
      <w:hyperlink r:id="rId5" w:history="1">
        <w:r>
          <w:rPr>
            <w:rStyle w:val="a5"/>
            <w:rFonts w:ascii="Times New Roman" w:hAnsi="Times New Roman"/>
            <w:color w:val="5E7EA5"/>
            <w:shd w:val="clear" w:color="auto" w:fill="FFFFFF"/>
            <w:lang w:val="kk-KZ"/>
          </w:rPr>
          <w:t>http://humanism.al.ru/ru/articles.phtml?num=000148</w:t>
        </w:r>
      </w:hyperlink>
    </w:p>
    <w:p w:rsidR="00BF6962" w:rsidRPr="00BF6962" w:rsidRDefault="00BF6962" w:rsidP="00BF6962">
      <w:pPr>
        <w:spacing w:after="0" w:line="240" w:lineRule="auto"/>
        <w:rPr>
          <w:rStyle w:val="a5"/>
          <w:color w:val="1F497D" w:themeColor="text2"/>
          <w:shd w:val="clear" w:color="auto" w:fill="FFFFFF"/>
          <w:lang w:val="kk-KZ"/>
        </w:rPr>
      </w:pPr>
      <w:r>
        <w:rPr>
          <w:rFonts w:ascii="Times New Roman" w:hAnsi="Times New Roman"/>
          <w:lang w:val="kk-KZ"/>
        </w:rPr>
        <w:t xml:space="preserve">3. </w:t>
      </w:r>
      <w:hyperlink r:id="rId6" w:history="1">
        <w:r>
          <w:rPr>
            <w:rStyle w:val="a5"/>
            <w:rFonts w:ascii="Times New Roman" w:hAnsi="Times New Roman"/>
            <w:color w:val="1F497D" w:themeColor="text2"/>
            <w:shd w:val="clear" w:color="auto" w:fill="FFFFFF"/>
            <w:lang w:val="kk-KZ"/>
          </w:rPr>
          <w:t>http://www.uni-ch.ru/public/swiss/p05_FNS7_02.htm </w:t>
        </w:r>
      </w:hyperlink>
    </w:p>
    <w:p w:rsidR="00BF6962" w:rsidRPr="00BF6962" w:rsidRDefault="0017283B" w:rsidP="00BF6962">
      <w:pPr>
        <w:jc w:val="both"/>
        <w:rPr>
          <w:rFonts w:ascii="Times New Roman" w:hAnsi="Times New Roman" w:cs="Times New Roman"/>
          <w:lang w:val="kk-KZ"/>
        </w:rPr>
      </w:pPr>
      <w:hyperlink r:id="rId7" w:history="1">
        <w:r w:rsidR="00BF6962">
          <w:rPr>
            <w:rStyle w:val="a5"/>
            <w:rFonts w:ascii="Times New Roman" w:hAnsi="Times New Roman"/>
            <w:color w:val="000000" w:themeColor="text1"/>
            <w:shd w:val="clear" w:color="auto" w:fill="FFFFFF"/>
            <w:lang w:val="kk-KZ"/>
          </w:rPr>
          <w:t>4</w:t>
        </w:r>
      </w:hyperlink>
      <w:r w:rsidR="00BF6962">
        <w:rPr>
          <w:rFonts w:ascii="Times New Roman" w:hAnsi="Times New Roman"/>
          <w:color w:val="000000" w:themeColor="text1"/>
          <w:shd w:val="clear" w:color="auto" w:fill="FFFFFF"/>
          <w:lang w:val="kk-KZ"/>
        </w:rPr>
        <w:t xml:space="preserve">. </w:t>
      </w:r>
      <w:r w:rsidR="00BF6962">
        <w:rPr>
          <w:rFonts w:ascii="Segoe UI" w:hAnsi="Segoe UI" w:cs="Segoe UI"/>
          <w:color w:val="000000"/>
          <w:shd w:val="clear" w:color="auto" w:fill="FFFFFF"/>
          <w:lang w:val="kk-KZ"/>
        </w:rPr>
        <w:t> </w:t>
      </w:r>
      <w:hyperlink r:id="rId8" w:history="1">
        <w:r w:rsidR="00BF6962">
          <w:rPr>
            <w:rStyle w:val="a5"/>
            <w:rFonts w:ascii="Segoe UI" w:hAnsi="Segoe UI" w:cs="Segoe UI"/>
            <w:color w:val="3C709D"/>
            <w:shd w:val="clear" w:color="auto" w:fill="FFFFFF"/>
            <w:lang w:val="kk-KZ"/>
          </w:rPr>
          <w:t>http://pressaudit.ra/rynok-nauchno-populyarnyx-zhurnalov-analiticheskij-obzor/</w:t>
        </w:r>
      </w:hyperlink>
    </w:p>
    <w:p w:rsidR="00BF6962" w:rsidRPr="009B1C16" w:rsidRDefault="00BF6962" w:rsidP="00940FC7">
      <w:pPr>
        <w:spacing w:after="0"/>
        <w:jc w:val="both"/>
        <w:rPr>
          <w:rFonts w:ascii="Times New Roman" w:hAnsi="Times New Roman" w:cs="Times New Roman"/>
          <w:color w:val="000000" w:themeColor="text1"/>
          <w:sz w:val="24"/>
          <w:szCs w:val="24"/>
          <w:lang w:val="kk-KZ"/>
        </w:rPr>
      </w:pPr>
    </w:p>
    <w:p w:rsidR="00575409" w:rsidRPr="00BF6962" w:rsidRDefault="00575409" w:rsidP="004D06DE">
      <w:pPr>
        <w:rPr>
          <w:rFonts w:ascii="Times New Roman" w:hAnsi="Times New Roman" w:cs="Times New Roman"/>
          <w:lang w:val="kk-KZ"/>
        </w:rPr>
      </w:pPr>
    </w:p>
    <w:p w:rsidR="00833B33" w:rsidRPr="00BF6962" w:rsidRDefault="00833B33">
      <w:pPr>
        <w:rPr>
          <w:lang w:val="kk-KZ"/>
        </w:rPr>
      </w:pPr>
    </w:p>
    <w:sectPr w:rsidR="00833B33" w:rsidRPr="00BF6962" w:rsidSect="004C7C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4D06DE"/>
    <w:rsid w:val="000917D8"/>
    <w:rsid w:val="000F2E2C"/>
    <w:rsid w:val="0017283B"/>
    <w:rsid w:val="0035792E"/>
    <w:rsid w:val="004C7C72"/>
    <w:rsid w:val="004D06DE"/>
    <w:rsid w:val="00510E88"/>
    <w:rsid w:val="00575409"/>
    <w:rsid w:val="007F4134"/>
    <w:rsid w:val="00833B33"/>
    <w:rsid w:val="00940FC7"/>
    <w:rsid w:val="009B1C16"/>
    <w:rsid w:val="00BE655E"/>
    <w:rsid w:val="00BF6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C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75409"/>
    <w:pPr>
      <w:spacing w:after="0" w:line="360" w:lineRule="auto"/>
      <w:jc w:val="center"/>
    </w:pPr>
    <w:rPr>
      <w:rFonts w:ascii="Times New Roman" w:eastAsia="Times New Roman" w:hAnsi="Times New Roman" w:cs="Times New Roman"/>
      <w:b/>
      <w:bCs/>
      <w:sz w:val="40"/>
      <w:szCs w:val="24"/>
    </w:rPr>
  </w:style>
  <w:style w:type="character" w:customStyle="1" w:styleId="a4">
    <w:name w:val="Основной текст Знак"/>
    <w:basedOn w:val="a0"/>
    <w:link w:val="a3"/>
    <w:semiHidden/>
    <w:rsid w:val="00575409"/>
    <w:rPr>
      <w:rFonts w:ascii="Times New Roman" w:eastAsia="Times New Roman" w:hAnsi="Times New Roman" w:cs="Times New Roman"/>
      <w:b/>
      <w:bCs/>
      <w:sz w:val="40"/>
      <w:szCs w:val="24"/>
    </w:rPr>
  </w:style>
  <w:style w:type="character" w:styleId="a5">
    <w:name w:val="Hyperlink"/>
    <w:basedOn w:val="a0"/>
    <w:uiPriority w:val="99"/>
    <w:semiHidden/>
    <w:unhideWhenUsed/>
    <w:rsid w:val="00BF6962"/>
    <w:rPr>
      <w:color w:val="0000FF"/>
      <w:u w:val="single"/>
    </w:rPr>
  </w:style>
  <w:style w:type="paragraph" w:styleId="a6">
    <w:name w:val="Body Text Indent"/>
    <w:basedOn w:val="a"/>
    <w:link w:val="a7"/>
    <w:uiPriority w:val="99"/>
    <w:semiHidden/>
    <w:unhideWhenUsed/>
    <w:rsid w:val="00BF6962"/>
    <w:pPr>
      <w:spacing w:after="120"/>
      <w:ind w:left="283"/>
    </w:pPr>
  </w:style>
  <w:style w:type="character" w:customStyle="1" w:styleId="a7">
    <w:name w:val="Основной текст с отступом Знак"/>
    <w:basedOn w:val="a0"/>
    <w:link w:val="a6"/>
    <w:uiPriority w:val="99"/>
    <w:semiHidden/>
    <w:rsid w:val="00BF69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0093">
      <w:bodyDiv w:val="1"/>
      <w:marLeft w:val="0"/>
      <w:marRight w:val="0"/>
      <w:marTop w:val="0"/>
      <w:marBottom w:val="0"/>
      <w:divBdr>
        <w:top w:val="none" w:sz="0" w:space="0" w:color="auto"/>
        <w:left w:val="none" w:sz="0" w:space="0" w:color="auto"/>
        <w:bottom w:val="none" w:sz="0" w:space="0" w:color="auto"/>
        <w:right w:val="none" w:sz="0" w:space="0" w:color="auto"/>
      </w:divBdr>
    </w:div>
    <w:div w:id="181281754">
      <w:bodyDiv w:val="1"/>
      <w:marLeft w:val="0"/>
      <w:marRight w:val="0"/>
      <w:marTop w:val="0"/>
      <w:marBottom w:val="0"/>
      <w:divBdr>
        <w:top w:val="none" w:sz="0" w:space="0" w:color="auto"/>
        <w:left w:val="none" w:sz="0" w:space="0" w:color="auto"/>
        <w:bottom w:val="none" w:sz="0" w:space="0" w:color="auto"/>
        <w:right w:val="none" w:sz="0" w:space="0" w:color="auto"/>
      </w:divBdr>
    </w:div>
    <w:div w:id="304429454">
      <w:bodyDiv w:val="1"/>
      <w:marLeft w:val="0"/>
      <w:marRight w:val="0"/>
      <w:marTop w:val="0"/>
      <w:marBottom w:val="0"/>
      <w:divBdr>
        <w:top w:val="none" w:sz="0" w:space="0" w:color="auto"/>
        <w:left w:val="none" w:sz="0" w:space="0" w:color="auto"/>
        <w:bottom w:val="none" w:sz="0" w:space="0" w:color="auto"/>
        <w:right w:val="none" w:sz="0" w:space="0" w:color="auto"/>
      </w:divBdr>
    </w:div>
    <w:div w:id="66886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audit.ra/rynok-nauchno-populyarnyx-zhurnalov-analiticheskij-obzor/" TargetMode="External"/><Relationship Id="rId3" Type="http://schemas.openxmlformats.org/officeDocument/2006/relationships/settings" Target="settings.xml"/><Relationship Id="rId7" Type="http://schemas.openxmlformats.org/officeDocument/2006/relationships/hyperlink" Target="http://www.uni-ch.ru/public/swiss/p05_FNS7_02.htm&#160;%0d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ni-ch.ru/public/swiss/p05_FNS7_02.htm&#160;%0d4" TargetMode="External"/><Relationship Id="rId5" Type="http://schemas.openxmlformats.org/officeDocument/2006/relationships/hyperlink" Target="http://humanism.al.ru/ru/articles.phtml?num=00014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808</Words>
  <Characters>4611</Characters>
  <Application>Microsoft Office Word</Application>
  <DocSecurity>0</DocSecurity>
  <Lines>38</Lines>
  <Paragraphs>10</Paragraphs>
  <ScaleCrop>false</ScaleCrop>
  <Company>Microsoft</Company>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PChelper</cp:lastModifiedBy>
  <cp:revision>13</cp:revision>
  <dcterms:created xsi:type="dcterms:W3CDTF">2014-01-04T09:01:00Z</dcterms:created>
  <dcterms:modified xsi:type="dcterms:W3CDTF">2019-03-18T00:08:00Z</dcterms:modified>
</cp:coreProperties>
</file>